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783927">
        <w:rPr>
          <w:sz w:val="20"/>
          <w:szCs w:val="20"/>
        </w:rPr>
        <w:t>5</w:t>
      </w:r>
      <w:r w:rsidR="00C27215">
        <w:rPr>
          <w:sz w:val="20"/>
          <w:szCs w:val="20"/>
        </w:rPr>
        <w:t xml:space="preserve"> lipca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C27215">
        <w:rPr>
          <w:sz w:val="20"/>
          <w:szCs w:val="20"/>
        </w:rPr>
        <w:t>2-4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D4266F" w:rsidP="00D4266F">
      <w:pPr>
        <w:tabs>
          <w:tab w:val="left" w:pos="4678"/>
        </w:tabs>
        <w:spacing w:after="120"/>
        <w:jc w:val="both"/>
      </w:pPr>
      <w:r>
        <w:t>przekazuję w załączeniu opis założeń projektu informatycznego pn.</w:t>
      </w:r>
      <w:r w:rsidR="00D740E0">
        <w:t xml:space="preserve"> </w:t>
      </w:r>
      <w:r w:rsidR="00D740E0" w:rsidRPr="00D740E0">
        <w:rPr>
          <w:b/>
          <w:i/>
        </w:rPr>
        <w:t>e-Zdrowie w SP ZOZ MSWiA: rozwój nowoczesnych e-usług publicznych dla pacjentów</w:t>
      </w:r>
      <w:r w:rsidR="00337861" w:rsidRPr="00D740E0">
        <w:rPr>
          <w:b/>
          <w:i/>
        </w:rPr>
        <w:t xml:space="preserve"> </w:t>
      </w:r>
      <w:r w:rsidR="00337861">
        <w:t xml:space="preserve">i </w:t>
      </w:r>
      <w:r>
        <w:t xml:space="preserve">zwracam się z uprzejmą prośbą o zaopiniowanie przedmiotowego projektu przez Komitet Rady Ministrów do spraw Cyfryzacji.  </w:t>
      </w:r>
    </w:p>
    <w:p w:rsidR="00D4266F" w:rsidRDefault="00D4266F" w:rsidP="00D4266F">
      <w:pPr>
        <w:tabs>
          <w:tab w:val="left" w:pos="4678"/>
        </w:tabs>
        <w:spacing w:after="120"/>
        <w:jc w:val="both"/>
      </w:pPr>
      <w:r>
        <w:t xml:space="preserve">Jednocześnie, stosownie do dyspozycji § 15 ust. 1 zarządzenia nr 48 Prezesa Rady Ministrów z dnia </w:t>
      </w:r>
      <w:r w:rsidR="00475158">
        <w:br/>
      </w:r>
      <w:r>
        <w:t xml:space="preserve">12 kwietnia 2016 r. </w:t>
      </w:r>
      <w:r>
        <w:rPr>
          <w:i/>
        </w:rPr>
        <w:t>w sprawie Komitetu Rady Ministrów do spraw Cyfryzacji</w:t>
      </w:r>
      <w:r>
        <w:t xml:space="preserve"> (tj. MP z 17 lipca 2018 r., poz. 705), uprzejmie proszę o zaopiniowanie projektu w drodze korespondencyjnego uzgadniania stanowisk (tryb obiegowy).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  <w:bookmarkStart w:id="0" w:name="_GoBack"/>
      <w:bookmarkEnd w:id="0"/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32" w:rsidRDefault="00287832">
      <w:pPr>
        <w:spacing w:after="0" w:line="240" w:lineRule="auto"/>
      </w:pPr>
      <w:r>
        <w:separator/>
      </w:r>
    </w:p>
  </w:endnote>
  <w:endnote w:type="continuationSeparator" w:id="0">
    <w:p w:rsidR="00287832" w:rsidRDefault="0028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87832" w:rsidP="00BE03FA">
    <w:pPr>
      <w:pStyle w:val="Stopka"/>
      <w:rPr>
        <w:color w:val="878787"/>
        <w:sz w:val="14"/>
        <w:szCs w:val="14"/>
      </w:rPr>
    </w:pPr>
  </w:p>
  <w:p w:rsidR="00F84650" w:rsidRDefault="00287832" w:rsidP="00BE03FA">
    <w:pPr>
      <w:pStyle w:val="Stopka"/>
      <w:rPr>
        <w:color w:val="878787"/>
        <w:sz w:val="14"/>
        <w:szCs w:val="14"/>
      </w:rPr>
    </w:pPr>
  </w:p>
  <w:p w:rsidR="00F84650" w:rsidRDefault="00287832" w:rsidP="00BE03FA">
    <w:pPr>
      <w:pStyle w:val="Stopka"/>
      <w:rPr>
        <w:color w:val="878787"/>
        <w:sz w:val="14"/>
        <w:szCs w:val="14"/>
      </w:rPr>
    </w:pPr>
  </w:p>
  <w:p w:rsidR="00F84650" w:rsidRDefault="00287832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32" w:rsidRDefault="00287832">
      <w:pPr>
        <w:spacing w:after="0" w:line="240" w:lineRule="auto"/>
      </w:pPr>
      <w:r>
        <w:separator/>
      </w:r>
    </w:p>
  </w:footnote>
  <w:footnote w:type="continuationSeparator" w:id="0">
    <w:p w:rsidR="00287832" w:rsidRDefault="00287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87832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A1FCA"/>
    <w:rsid w:val="000C4053"/>
    <w:rsid w:val="000F5A2D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287832"/>
    <w:rsid w:val="00317EDB"/>
    <w:rsid w:val="00337861"/>
    <w:rsid w:val="00356F24"/>
    <w:rsid w:val="003630B9"/>
    <w:rsid w:val="0039688E"/>
    <w:rsid w:val="00475158"/>
    <w:rsid w:val="00556F3F"/>
    <w:rsid w:val="00564A35"/>
    <w:rsid w:val="005715CE"/>
    <w:rsid w:val="005A5713"/>
    <w:rsid w:val="005B468A"/>
    <w:rsid w:val="005C0BA6"/>
    <w:rsid w:val="005D1BDF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E168A"/>
    <w:rsid w:val="008239AE"/>
    <w:rsid w:val="008455C3"/>
    <w:rsid w:val="008456C4"/>
    <w:rsid w:val="008756BF"/>
    <w:rsid w:val="00906831"/>
    <w:rsid w:val="00954798"/>
    <w:rsid w:val="009A4598"/>
    <w:rsid w:val="009A4ED4"/>
    <w:rsid w:val="009C0DC1"/>
    <w:rsid w:val="009F63F8"/>
    <w:rsid w:val="00A91EDD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A43FC"/>
    <w:rsid w:val="00DB2C20"/>
    <w:rsid w:val="00E00BEB"/>
    <w:rsid w:val="00E3736A"/>
    <w:rsid w:val="00E53653"/>
    <w:rsid w:val="00EB0E8C"/>
    <w:rsid w:val="00F30B65"/>
    <w:rsid w:val="00F53EF7"/>
    <w:rsid w:val="00F71660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10</cp:revision>
  <cp:lastPrinted>2019-03-27T09:35:00Z</cp:lastPrinted>
  <dcterms:created xsi:type="dcterms:W3CDTF">2019-07-02T12:24:00Z</dcterms:created>
  <dcterms:modified xsi:type="dcterms:W3CDTF">2019-07-05T09:41:00Z</dcterms:modified>
</cp:coreProperties>
</file>